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F056" w14:textId="04210D72" w:rsidR="00C54A00" w:rsidRPr="00EF6FD1" w:rsidRDefault="000D455B">
      <w:pPr>
        <w:spacing w:after="0"/>
        <w:ind w:right="1"/>
        <w:jc w:val="center"/>
        <w:rPr>
          <w:color w:val="auto"/>
        </w:rPr>
      </w:pPr>
      <w:r w:rsidRPr="00EF6FD1">
        <w:rPr>
          <w:rFonts w:ascii="Times New Roman" w:eastAsia="Times New Roman" w:hAnsi="Times New Roman" w:cs="Times New Roman"/>
          <w:color w:val="auto"/>
          <w:sz w:val="64"/>
        </w:rPr>
        <w:t>Aungshu</w:t>
      </w:r>
      <w:r w:rsidR="00EF6FD1">
        <w:rPr>
          <w:rFonts w:ascii="Times New Roman" w:eastAsia="Times New Roman" w:hAnsi="Times New Roman" w:cs="Times New Roman"/>
          <w:color w:val="auto"/>
          <w:sz w:val="64"/>
        </w:rPr>
        <w:t xml:space="preserve"> </w:t>
      </w:r>
      <w:r w:rsidRPr="00EF6FD1">
        <w:rPr>
          <w:rFonts w:ascii="Times New Roman" w:eastAsia="Times New Roman" w:hAnsi="Times New Roman" w:cs="Times New Roman"/>
          <w:bCs/>
          <w:color w:val="auto"/>
          <w:sz w:val="64"/>
        </w:rPr>
        <w:t>Chisim</w:t>
      </w:r>
    </w:p>
    <w:p w14:paraId="165B0C67" w14:textId="568E845A" w:rsidR="00C54A00" w:rsidRDefault="000D455B">
      <w:pPr>
        <w:spacing w:after="33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 aungshuc@gmail.com |  +15875667409 | </w:t>
      </w:r>
      <w:r>
        <w:rPr>
          <w:rFonts w:ascii="Times New Roman" w:eastAsia="Times New Roman" w:hAnsi="Times New Roman" w:cs="Times New Roman"/>
          <w:sz w:val="20"/>
        </w:rPr>
        <w:t> Edmonton, AB</w:t>
      </w:r>
    </w:p>
    <w:p w14:paraId="50EE907C" w14:textId="420CC391" w:rsidR="00EF6FD1" w:rsidRPr="000E120B" w:rsidRDefault="00146978" w:rsidP="00EF6FD1">
      <w:pPr>
        <w:spacing w:after="33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Career </w:t>
      </w:r>
      <w:r w:rsidR="00EF6FD1" w:rsidRPr="000E120B">
        <w:rPr>
          <w:rFonts w:ascii="Times New Roman" w:eastAsia="Times New Roman" w:hAnsi="Times New Roman" w:cs="Times New Roman"/>
          <w:b/>
          <w:bCs/>
          <w:sz w:val="32"/>
          <w:szCs w:val="32"/>
        </w:rPr>
        <w:t>Objective</w:t>
      </w:r>
    </w:p>
    <w:p w14:paraId="1CD4EDD4" w14:textId="27AC0DAA" w:rsidR="00EF6FD1" w:rsidRPr="00EF6FD1" w:rsidRDefault="00804A29" w:rsidP="00EF6FD1">
      <w:pPr>
        <w:spacing w:after="33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Looking to gain experience in the Social Services Sector so that I can further my career in this field. Possess</w:t>
      </w:r>
      <w:r w:rsidR="00A029B6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r>
        <w:rPr>
          <w:rFonts w:ascii="Times New Roman" w:eastAsia="Times New Roman" w:hAnsi="Times New Roman" w:cs="Times New Roman"/>
          <w:sz w:val="20"/>
          <w:szCs w:val="20"/>
        </w:rPr>
        <w:t>Bachelor of Science</w:t>
      </w:r>
      <w:r w:rsidR="00A029B6">
        <w:rPr>
          <w:rFonts w:ascii="Times New Roman" w:eastAsia="Times New Roman" w:hAnsi="Times New Roman" w:cs="Times New Roman"/>
          <w:sz w:val="20"/>
          <w:szCs w:val="20"/>
        </w:rPr>
        <w:t xml:space="preserve"> in Environmental Science and </w:t>
      </w:r>
      <w:r w:rsidR="00146978">
        <w:rPr>
          <w:rFonts w:ascii="Times New Roman" w:eastAsia="Times New Roman" w:hAnsi="Times New Roman" w:cs="Times New Roman"/>
          <w:sz w:val="20"/>
          <w:szCs w:val="20"/>
        </w:rPr>
        <w:t>Minor in Psychology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389BB53C" w14:textId="77777777" w:rsidR="00EF6FD1" w:rsidRDefault="00EF6FD1">
      <w:pPr>
        <w:spacing w:after="330"/>
        <w:jc w:val="center"/>
      </w:pPr>
    </w:p>
    <w:p w14:paraId="3DF79A51" w14:textId="77777777" w:rsidR="00C54A00" w:rsidRDefault="000D455B">
      <w:pPr>
        <w:pStyle w:val="Heading1"/>
        <w:ind w:left="-5" w:right="-15"/>
      </w:pPr>
      <w:r>
        <w:rPr>
          <w:color w:val="000000"/>
        </w:rPr>
        <w:t>Edu</w:t>
      </w:r>
      <w:r>
        <w:t xml:space="preserve">cation </w:t>
      </w:r>
      <w:r>
        <w:rPr>
          <w:noProof/>
        </w:rPr>
        <mc:AlternateContent>
          <mc:Choice Requires="wpg">
            <w:drawing>
              <wp:inline distT="0" distB="0" distL="0" distR="0" wp14:anchorId="30279960" wp14:editId="7A33C426">
                <wp:extent cx="5393309" cy="11392"/>
                <wp:effectExtent l="0" t="0" r="0" b="0"/>
                <wp:docPr id="657" name="Group 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3309" cy="11392"/>
                          <a:chOff x="0" y="0"/>
                          <a:chExt cx="5393309" cy="11392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5393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3309">
                                <a:moveTo>
                                  <a:pt x="0" y="0"/>
                                </a:moveTo>
                                <a:lnTo>
                                  <a:pt x="5393309" y="0"/>
                                </a:lnTo>
                              </a:path>
                            </a:pathLst>
                          </a:custGeom>
                          <a:ln w="11392" cap="flat">
                            <a:miter lim="127000"/>
                          </a:ln>
                        </wps:spPr>
                        <wps:style>
                          <a:lnRef idx="1">
                            <a:srgbClr val="5D5D5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7" style="width:424.67pt;height:0.897pt;mso-position-horizontal-relative:char;mso-position-vertical-relative:line" coordsize="53933,113">
                <v:shape id="Shape 16" style="position:absolute;width:53933;height:0;left:0;top:0;" coordsize="5393309,0" path="m0,0l5393309,0">
                  <v:stroke weight="0.897pt" endcap="flat" joinstyle="miter" miterlimit="10" on="true" color="#5d5d5d"/>
                  <v:fill on="false" color="#000000" opacity="0"/>
                </v:shape>
              </v:group>
            </w:pict>
          </mc:Fallback>
        </mc:AlternateContent>
      </w:r>
    </w:p>
    <w:p w14:paraId="5EE7F987" w14:textId="7A1D6EC3" w:rsidR="00C54A00" w:rsidRDefault="000D455B">
      <w:pPr>
        <w:tabs>
          <w:tab w:val="right" w:pos="9972"/>
        </w:tabs>
        <w:spacing w:after="4"/>
        <w:ind w:left="-15"/>
      </w:pPr>
      <w:r>
        <w:rPr>
          <w:rFonts w:ascii="Times New Roman" w:eastAsia="Times New Roman" w:hAnsi="Times New Roman" w:cs="Times New Roman"/>
          <w:b/>
          <w:color w:val="414141"/>
          <w:sz w:val="20"/>
        </w:rPr>
        <w:t xml:space="preserve">Saint Francis </w:t>
      </w:r>
      <w:r w:rsidR="00841E2B">
        <w:rPr>
          <w:rFonts w:ascii="Times New Roman" w:eastAsia="Times New Roman" w:hAnsi="Times New Roman" w:cs="Times New Roman"/>
          <w:b/>
          <w:color w:val="414141"/>
          <w:sz w:val="20"/>
        </w:rPr>
        <w:t>Xavier’s</w:t>
      </w:r>
      <w:r>
        <w:rPr>
          <w:rFonts w:ascii="Times New Roman" w:eastAsia="Times New Roman" w:hAnsi="Times New Roman" w:cs="Times New Roman"/>
          <w:b/>
          <w:color w:val="414141"/>
          <w:sz w:val="20"/>
        </w:rPr>
        <w:t xml:space="preserve"> </w:t>
      </w:r>
      <w:r w:rsidR="00EF6FD1">
        <w:rPr>
          <w:rFonts w:ascii="Times New Roman" w:eastAsia="Times New Roman" w:hAnsi="Times New Roman" w:cs="Times New Roman"/>
          <w:b/>
          <w:color w:val="414141"/>
          <w:sz w:val="20"/>
        </w:rPr>
        <w:t>Green Herald</w:t>
      </w:r>
      <w:r>
        <w:rPr>
          <w:rFonts w:ascii="Times New Roman" w:eastAsia="Times New Roman" w:hAnsi="Times New Roman" w:cs="Times New Roman"/>
          <w:b/>
          <w:color w:val="414141"/>
          <w:sz w:val="20"/>
        </w:rPr>
        <w:t xml:space="preserve"> International School</w:t>
      </w:r>
      <w:r>
        <w:rPr>
          <w:rFonts w:ascii="Times New Roman" w:eastAsia="Times New Roman" w:hAnsi="Times New Roman" w:cs="Times New Roman"/>
          <w:b/>
          <w:color w:val="414141"/>
          <w:sz w:val="20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>Dhaka, Bangladesh</w:t>
      </w:r>
    </w:p>
    <w:p w14:paraId="045CA3A9" w14:textId="660EDB49" w:rsidR="00C54A00" w:rsidRDefault="00804A29">
      <w:pPr>
        <w:tabs>
          <w:tab w:val="right" w:pos="9972"/>
        </w:tabs>
        <w:spacing w:after="303" w:line="284" w:lineRule="auto"/>
        <w:ind w:left="-15" w:right="-15"/>
      </w:pPr>
      <w:r>
        <w:rPr>
          <w:rFonts w:ascii="Times New Roman" w:eastAsia="Times New Roman" w:hAnsi="Times New Roman" w:cs="Times New Roman"/>
          <w:color w:val="5D5D5D"/>
          <w:sz w:val="16"/>
        </w:rPr>
        <w:t>First Grade-High School</w:t>
      </w:r>
      <w:r w:rsidR="000D455B">
        <w:rPr>
          <w:rFonts w:ascii="Times New Roman" w:eastAsia="Times New Roman" w:hAnsi="Times New Roman" w:cs="Times New Roman"/>
          <w:color w:val="5D5D5D"/>
          <w:sz w:val="16"/>
        </w:rPr>
        <w:tab/>
      </w:r>
      <w:r>
        <w:rPr>
          <w:rFonts w:ascii="Times New Roman" w:eastAsia="Times New Roman" w:hAnsi="Times New Roman" w:cs="Times New Roman"/>
          <w:i/>
          <w:color w:val="5D5D5D"/>
          <w:sz w:val="16"/>
        </w:rPr>
        <w:t>2</w:t>
      </w:r>
      <w:r w:rsidR="000D455B">
        <w:rPr>
          <w:rFonts w:ascii="Times New Roman" w:eastAsia="Times New Roman" w:hAnsi="Times New Roman" w:cs="Times New Roman"/>
          <w:i/>
          <w:color w:val="5D5D5D"/>
          <w:sz w:val="16"/>
        </w:rPr>
        <w:t>00</w:t>
      </w:r>
      <w:r w:rsidR="00C22676">
        <w:rPr>
          <w:rFonts w:ascii="Times New Roman" w:eastAsia="Times New Roman" w:hAnsi="Times New Roman" w:cs="Times New Roman"/>
          <w:i/>
          <w:color w:val="5D5D5D"/>
          <w:sz w:val="16"/>
        </w:rPr>
        <w:t>4</w:t>
      </w:r>
      <w:r w:rsidR="000D455B">
        <w:rPr>
          <w:rFonts w:ascii="Times New Roman" w:eastAsia="Times New Roman" w:hAnsi="Times New Roman" w:cs="Times New Roman"/>
          <w:i/>
          <w:color w:val="5D5D5D"/>
          <w:sz w:val="16"/>
        </w:rPr>
        <w:t>- 201</w:t>
      </w:r>
      <w:r w:rsidR="00C22676">
        <w:rPr>
          <w:rFonts w:ascii="Times New Roman" w:eastAsia="Times New Roman" w:hAnsi="Times New Roman" w:cs="Times New Roman"/>
          <w:i/>
          <w:color w:val="5D5D5D"/>
          <w:sz w:val="16"/>
        </w:rPr>
        <w:t>6</w:t>
      </w:r>
    </w:p>
    <w:p w14:paraId="70FF4848" w14:textId="77777777" w:rsidR="00C54A00" w:rsidRDefault="000D455B">
      <w:pPr>
        <w:tabs>
          <w:tab w:val="right" w:pos="9972"/>
        </w:tabs>
        <w:spacing w:after="4"/>
        <w:ind w:left="-15"/>
      </w:pPr>
      <w:r>
        <w:rPr>
          <w:rFonts w:ascii="Times New Roman" w:eastAsia="Times New Roman" w:hAnsi="Times New Roman" w:cs="Times New Roman"/>
          <w:b/>
          <w:color w:val="414141"/>
          <w:sz w:val="20"/>
        </w:rPr>
        <w:t>Concordia University of Edmonton</w:t>
      </w:r>
      <w:r>
        <w:rPr>
          <w:rFonts w:ascii="Times New Roman" w:eastAsia="Times New Roman" w:hAnsi="Times New Roman" w:cs="Times New Roman"/>
          <w:b/>
          <w:color w:val="414141"/>
          <w:sz w:val="20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>Edmonton, AB</w:t>
      </w:r>
    </w:p>
    <w:p w14:paraId="0C84F3B6" w14:textId="77777777" w:rsidR="00C54A00" w:rsidRDefault="000D455B">
      <w:pPr>
        <w:tabs>
          <w:tab w:val="right" w:pos="9972"/>
        </w:tabs>
        <w:spacing w:after="514" w:line="284" w:lineRule="auto"/>
        <w:ind w:left="-15" w:right="-15"/>
      </w:pPr>
      <w:r>
        <w:rPr>
          <w:rFonts w:ascii="Times New Roman" w:eastAsia="Times New Roman" w:hAnsi="Times New Roman" w:cs="Times New Roman"/>
          <w:color w:val="5D5D5D"/>
          <w:sz w:val="16"/>
        </w:rPr>
        <w:t>BACHELOR OF SCIENCE IN ENVIRONMENTAL SCIENCE</w:t>
      </w:r>
      <w:r>
        <w:rPr>
          <w:rFonts w:ascii="Times New Roman" w:eastAsia="Times New Roman" w:hAnsi="Times New Roman" w:cs="Times New Roman"/>
          <w:color w:val="5D5D5D"/>
          <w:sz w:val="16"/>
        </w:rPr>
        <w:tab/>
      </w:r>
      <w:r>
        <w:rPr>
          <w:rFonts w:ascii="Times New Roman" w:eastAsia="Times New Roman" w:hAnsi="Times New Roman" w:cs="Times New Roman"/>
          <w:i/>
          <w:color w:val="5D5D5D"/>
          <w:sz w:val="16"/>
        </w:rPr>
        <w:t>2018 – 2021</w:t>
      </w:r>
    </w:p>
    <w:p w14:paraId="638642D7" w14:textId="77777777" w:rsidR="00C54A00" w:rsidRDefault="000D455B">
      <w:pPr>
        <w:pStyle w:val="Heading1"/>
        <w:ind w:left="-5" w:right="-15"/>
      </w:pPr>
      <w:r>
        <w:rPr>
          <w:color w:val="000000"/>
        </w:rPr>
        <w:t>Wor</w:t>
      </w:r>
      <w:r>
        <w:t xml:space="preserve">k Experience </w:t>
      </w:r>
      <w:r>
        <w:rPr>
          <w:noProof/>
        </w:rPr>
        <mc:AlternateContent>
          <mc:Choice Requires="wpg">
            <w:drawing>
              <wp:inline distT="0" distB="0" distL="0" distR="0" wp14:anchorId="2EF8E290" wp14:editId="1D18726D">
                <wp:extent cx="4803775" cy="11392"/>
                <wp:effectExtent l="0" t="0" r="0" b="0"/>
                <wp:docPr id="658" name="Group 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3775" cy="11392"/>
                          <a:chOff x="0" y="0"/>
                          <a:chExt cx="4803775" cy="11392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480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775">
                                <a:moveTo>
                                  <a:pt x="0" y="0"/>
                                </a:moveTo>
                                <a:lnTo>
                                  <a:pt x="4803775" y="0"/>
                                </a:lnTo>
                              </a:path>
                            </a:pathLst>
                          </a:custGeom>
                          <a:ln w="11392" cap="flat">
                            <a:miter lim="127000"/>
                          </a:ln>
                        </wps:spPr>
                        <wps:style>
                          <a:lnRef idx="1">
                            <a:srgbClr val="5D5D5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8" style="width:378.25pt;height:0.897pt;mso-position-horizontal-relative:char;mso-position-vertical-relative:line" coordsize="48037,113">
                <v:shape id="Shape 27" style="position:absolute;width:48037;height:0;left:0;top:0;" coordsize="4803775,0" path="m0,0l4803775,0">
                  <v:stroke weight="0.897pt" endcap="flat" joinstyle="miter" miterlimit="10" on="true" color="#5d5d5d"/>
                  <v:fill on="false" color="#000000" opacity="0"/>
                </v:shape>
              </v:group>
            </w:pict>
          </mc:Fallback>
        </mc:AlternateContent>
      </w:r>
    </w:p>
    <w:p w14:paraId="30BF1503" w14:textId="77777777" w:rsidR="00C54A00" w:rsidRDefault="000D455B">
      <w:pPr>
        <w:tabs>
          <w:tab w:val="right" w:pos="9972"/>
        </w:tabs>
        <w:spacing w:after="4"/>
        <w:ind w:left="-15"/>
      </w:pPr>
      <w:r>
        <w:rPr>
          <w:rFonts w:ascii="Times New Roman" w:eastAsia="Times New Roman" w:hAnsi="Times New Roman" w:cs="Times New Roman"/>
          <w:b/>
          <w:color w:val="414141"/>
          <w:sz w:val="20"/>
        </w:rPr>
        <w:t>Indigenous Peoples Development Services</w:t>
      </w:r>
      <w:r>
        <w:rPr>
          <w:rFonts w:ascii="Times New Roman" w:eastAsia="Times New Roman" w:hAnsi="Times New Roman" w:cs="Times New Roman"/>
          <w:b/>
          <w:color w:val="414141"/>
          <w:sz w:val="20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>Dhaka, Bangladesh</w:t>
      </w:r>
    </w:p>
    <w:p w14:paraId="2D95E4F0" w14:textId="77777777" w:rsidR="00C54A00" w:rsidRDefault="000D455B">
      <w:pPr>
        <w:tabs>
          <w:tab w:val="right" w:pos="9972"/>
        </w:tabs>
        <w:spacing w:after="26"/>
        <w:ind w:left="-15" w:right="-15"/>
      </w:pPr>
      <w:r>
        <w:rPr>
          <w:rFonts w:ascii="Times New Roman" w:eastAsia="Times New Roman" w:hAnsi="Times New Roman" w:cs="Times New Roman"/>
          <w:color w:val="5D5D5D"/>
          <w:sz w:val="16"/>
        </w:rPr>
        <w:t>CLERK</w:t>
      </w:r>
      <w:r>
        <w:rPr>
          <w:rFonts w:ascii="Times New Roman" w:eastAsia="Times New Roman" w:hAnsi="Times New Roman" w:cs="Times New Roman"/>
          <w:color w:val="5D5D5D"/>
          <w:sz w:val="16"/>
        </w:rPr>
        <w:tab/>
      </w:r>
      <w:r>
        <w:rPr>
          <w:rFonts w:ascii="Times New Roman" w:eastAsia="Times New Roman" w:hAnsi="Times New Roman" w:cs="Times New Roman"/>
          <w:i/>
          <w:color w:val="5D5D5D"/>
          <w:sz w:val="16"/>
        </w:rPr>
        <w:t>January, 2016 – December, 2017</w:t>
      </w:r>
    </w:p>
    <w:p w14:paraId="6A7CA4A6" w14:textId="77777777" w:rsidR="00C54A00" w:rsidRDefault="000D455B">
      <w:pPr>
        <w:numPr>
          <w:ilvl w:val="0"/>
          <w:numId w:val="1"/>
        </w:numPr>
        <w:spacing w:after="0" w:line="265" w:lineRule="auto"/>
        <w:ind w:hanging="150"/>
      </w:pPr>
      <w:r>
        <w:rPr>
          <w:rFonts w:ascii="Times New Roman" w:eastAsia="Times New Roman" w:hAnsi="Times New Roman" w:cs="Times New Roman"/>
          <w:color w:val="333333"/>
          <w:sz w:val="18"/>
        </w:rPr>
        <w:t>Maintaining records of the meetings and seminars held during the week</w:t>
      </w:r>
    </w:p>
    <w:p w14:paraId="4AC56FDC" w14:textId="77777777" w:rsidR="00C54A00" w:rsidRDefault="000D455B">
      <w:pPr>
        <w:numPr>
          <w:ilvl w:val="0"/>
          <w:numId w:val="1"/>
        </w:numPr>
        <w:spacing w:after="0" w:line="265" w:lineRule="auto"/>
        <w:ind w:hanging="150"/>
      </w:pPr>
      <w:r>
        <w:rPr>
          <w:rFonts w:ascii="Times New Roman" w:eastAsia="Times New Roman" w:hAnsi="Times New Roman" w:cs="Times New Roman"/>
          <w:color w:val="333333"/>
          <w:sz w:val="18"/>
        </w:rPr>
        <w:t>Translating documents from Bengali to English so that international clients are able to understand</w:t>
      </w:r>
    </w:p>
    <w:p w14:paraId="136138EB" w14:textId="77777777" w:rsidR="00C54A00" w:rsidRDefault="000D455B">
      <w:pPr>
        <w:numPr>
          <w:ilvl w:val="0"/>
          <w:numId w:val="1"/>
        </w:numPr>
        <w:spacing w:after="176" w:line="265" w:lineRule="auto"/>
        <w:ind w:hanging="150"/>
      </w:pPr>
      <w:r>
        <w:rPr>
          <w:rFonts w:ascii="Times New Roman" w:eastAsia="Times New Roman" w:hAnsi="Times New Roman" w:cs="Times New Roman"/>
          <w:color w:val="333333"/>
          <w:sz w:val="18"/>
        </w:rPr>
        <w:t>Handling business calls from clients, answering their questions and properly directing them to the right person</w:t>
      </w:r>
    </w:p>
    <w:p w14:paraId="13D15BBA" w14:textId="77777777" w:rsidR="00C54A00" w:rsidRDefault="000D455B">
      <w:pPr>
        <w:tabs>
          <w:tab w:val="right" w:pos="9972"/>
        </w:tabs>
        <w:spacing w:after="4"/>
        <w:ind w:left="-15"/>
      </w:pPr>
      <w:r>
        <w:rPr>
          <w:rFonts w:ascii="Times New Roman" w:eastAsia="Times New Roman" w:hAnsi="Times New Roman" w:cs="Times New Roman"/>
          <w:b/>
          <w:color w:val="414141"/>
          <w:sz w:val="20"/>
        </w:rPr>
        <w:t>Olly Fresco’s</w:t>
      </w:r>
      <w:r>
        <w:rPr>
          <w:rFonts w:ascii="Times New Roman" w:eastAsia="Times New Roman" w:hAnsi="Times New Roman" w:cs="Times New Roman"/>
          <w:b/>
          <w:color w:val="414141"/>
          <w:sz w:val="20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>Edmonton, AB</w:t>
      </w:r>
    </w:p>
    <w:p w14:paraId="61B8A591" w14:textId="77777777" w:rsidR="00C54A00" w:rsidRDefault="000D455B">
      <w:pPr>
        <w:tabs>
          <w:tab w:val="right" w:pos="9972"/>
        </w:tabs>
        <w:spacing w:after="26"/>
        <w:ind w:left="-15" w:right="-15"/>
      </w:pPr>
      <w:r>
        <w:rPr>
          <w:rFonts w:ascii="Times New Roman" w:eastAsia="Times New Roman" w:hAnsi="Times New Roman" w:cs="Times New Roman"/>
          <w:color w:val="5D5D5D"/>
          <w:sz w:val="16"/>
        </w:rPr>
        <w:t>LINE COOK</w:t>
      </w:r>
      <w:r>
        <w:rPr>
          <w:rFonts w:ascii="Times New Roman" w:eastAsia="Times New Roman" w:hAnsi="Times New Roman" w:cs="Times New Roman"/>
          <w:color w:val="5D5D5D"/>
          <w:sz w:val="16"/>
        </w:rPr>
        <w:tab/>
      </w:r>
      <w:r>
        <w:rPr>
          <w:rFonts w:ascii="Times New Roman" w:eastAsia="Times New Roman" w:hAnsi="Times New Roman" w:cs="Times New Roman"/>
          <w:i/>
          <w:color w:val="5D5D5D"/>
          <w:sz w:val="16"/>
        </w:rPr>
        <w:t>April, 2018 – September, 2018</w:t>
      </w:r>
    </w:p>
    <w:p w14:paraId="03B491F5" w14:textId="77777777" w:rsidR="00C54A00" w:rsidRDefault="000D455B">
      <w:pPr>
        <w:numPr>
          <w:ilvl w:val="0"/>
          <w:numId w:val="1"/>
        </w:numPr>
        <w:spacing w:after="0" w:line="265" w:lineRule="auto"/>
        <w:ind w:hanging="150"/>
      </w:pPr>
      <w:r>
        <w:rPr>
          <w:rFonts w:ascii="Times New Roman" w:eastAsia="Times New Roman" w:hAnsi="Times New Roman" w:cs="Times New Roman"/>
          <w:color w:val="333333"/>
          <w:sz w:val="18"/>
        </w:rPr>
        <w:t>Preparing and cooking food for customers whilst dealing with a lineup</w:t>
      </w:r>
    </w:p>
    <w:p w14:paraId="41501528" w14:textId="42B7132F" w:rsidR="00C54A00" w:rsidRDefault="000D455B">
      <w:pPr>
        <w:numPr>
          <w:ilvl w:val="0"/>
          <w:numId w:val="1"/>
        </w:numPr>
        <w:spacing w:after="0" w:line="265" w:lineRule="auto"/>
        <w:ind w:hanging="150"/>
      </w:pPr>
      <w:r>
        <w:rPr>
          <w:rFonts w:ascii="Times New Roman" w:eastAsia="Times New Roman" w:hAnsi="Times New Roman" w:cs="Times New Roman"/>
          <w:color w:val="333333"/>
          <w:sz w:val="18"/>
        </w:rPr>
        <w:t>Maintain</w:t>
      </w:r>
      <w:r w:rsidR="00146978">
        <w:rPr>
          <w:rFonts w:ascii="Times New Roman" w:eastAsia="Times New Roman" w:hAnsi="Times New Roman" w:cs="Times New Roman"/>
          <w:color w:val="333333"/>
          <w:sz w:val="18"/>
        </w:rPr>
        <w:t>in</w:t>
      </w:r>
      <w:r>
        <w:rPr>
          <w:rFonts w:ascii="Times New Roman" w:eastAsia="Times New Roman" w:hAnsi="Times New Roman" w:cs="Times New Roman"/>
          <w:color w:val="333333"/>
          <w:sz w:val="18"/>
        </w:rPr>
        <w:t>g cleanliness in the kitchen</w:t>
      </w:r>
    </w:p>
    <w:p w14:paraId="38487F5E" w14:textId="77777777" w:rsidR="00C54A00" w:rsidRDefault="000D455B">
      <w:pPr>
        <w:numPr>
          <w:ilvl w:val="0"/>
          <w:numId w:val="1"/>
        </w:numPr>
        <w:spacing w:after="177" w:line="265" w:lineRule="auto"/>
        <w:ind w:hanging="150"/>
      </w:pPr>
      <w:r>
        <w:rPr>
          <w:rFonts w:ascii="Times New Roman" w:eastAsia="Times New Roman" w:hAnsi="Times New Roman" w:cs="Times New Roman"/>
          <w:color w:val="333333"/>
          <w:sz w:val="18"/>
        </w:rPr>
        <w:t>Stocking supplies in the cooler</w:t>
      </w:r>
    </w:p>
    <w:p w14:paraId="504AF8D6" w14:textId="77777777" w:rsidR="00C54A00" w:rsidRDefault="000D455B">
      <w:pPr>
        <w:tabs>
          <w:tab w:val="right" w:pos="9972"/>
        </w:tabs>
        <w:spacing w:after="5"/>
      </w:pPr>
      <w:r>
        <w:rPr>
          <w:rFonts w:ascii="Times New Roman" w:eastAsia="Times New Roman" w:hAnsi="Times New Roman" w:cs="Times New Roman"/>
          <w:b/>
          <w:color w:val="414141"/>
          <w:sz w:val="20"/>
        </w:rPr>
        <w:t>7-Eleven</w:t>
      </w:r>
      <w:r>
        <w:rPr>
          <w:rFonts w:ascii="Times New Roman" w:eastAsia="Times New Roman" w:hAnsi="Times New Roman" w:cs="Times New Roman"/>
          <w:b/>
          <w:color w:val="414141"/>
          <w:sz w:val="20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>Edmonton, AB</w:t>
      </w:r>
    </w:p>
    <w:p w14:paraId="673912B7" w14:textId="77777777" w:rsidR="00C54A00" w:rsidRDefault="000D455B">
      <w:pPr>
        <w:tabs>
          <w:tab w:val="right" w:pos="9972"/>
        </w:tabs>
        <w:spacing w:after="26"/>
        <w:ind w:left="-15" w:right="-15"/>
      </w:pPr>
      <w:r>
        <w:rPr>
          <w:rFonts w:ascii="Times New Roman" w:eastAsia="Times New Roman" w:hAnsi="Times New Roman" w:cs="Times New Roman"/>
          <w:color w:val="5D5D5D"/>
          <w:sz w:val="16"/>
        </w:rPr>
        <w:t>SALES ASSOCIATE</w:t>
      </w:r>
      <w:r>
        <w:rPr>
          <w:rFonts w:ascii="Times New Roman" w:eastAsia="Times New Roman" w:hAnsi="Times New Roman" w:cs="Times New Roman"/>
          <w:color w:val="5D5D5D"/>
          <w:sz w:val="16"/>
        </w:rPr>
        <w:tab/>
      </w:r>
      <w:r>
        <w:rPr>
          <w:rFonts w:ascii="Times New Roman" w:eastAsia="Times New Roman" w:hAnsi="Times New Roman" w:cs="Times New Roman"/>
          <w:i/>
          <w:color w:val="5D5D5D"/>
          <w:sz w:val="16"/>
        </w:rPr>
        <w:t>October, 2018 – Present</w:t>
      </w:r>
    </w:p>
    <w:p w14:paraId="138FE2AE" w14:textId="77777777" w:rsidR="00C54A00" w:rsidRDefault="000D455B">
      <w:pPr>
        <w:numPr>
          <w:ilvl w:val="0"/>
          <w:numId w:val="1"/>
        </w:numPr>
        <w:spacing w:after="0" w:line="265" w:lineRule="auto"/>
        <w:ind w:hanging="150"/>
      </w:pPr>
      <w:r>
        <w:rPr>
          <w:rFonts w:ascii="Times New Roman" w:eastAsia="Times New Roman" w:hAnsi="Times New Roman" w:cs="Times New Roman"/>
          <w:color w:val="333333"/>
          <w:sz w:val="18"/>
        </w:rPr>
        <w:t>Serving customers and ensuring them a good experience</w:t>
      </w:r>
    </w:p>
    <w:p w14:paraId="11F7EBC7" w14:textId="77777777" w:rsidR="00C54A00" w:rsidRDefault="000D455B">
      <w:pPr>
        <w:numPr>
          <w:ilvl w:val="0"/>
          <w:numId w:val="1"/>
        </w:numPr>
        <w:spacing w:after="0" w:line="265" w:lineRule="auto"/>
        <w:ind w:hanging="150"/>
      </w:pPr>
      <w:r>
        <w:rPr>
          <w:rFonts w:ascii="Times New Roman" w:eastAsia="Times New Roman" w:hAnsi="Times New Roman" w:cs="Times New Roman"/>
          <w:color w:val="333333"/>
          <w:sz w:val="18"/>
        </w:rPr>
        <w:t>Balancing shift reports</w:t>
      </w:r>
    </w:p>
    <w:p w14:paraId="6F1CFE77" w14:textId="53531C0D" w:rsidR="00C54A00" w:rsidRPr="000D455B" w:rsidRDefault="000D455B">
      <w:pPr>
        <w:numPr>
          <w:ilvl w:val="0"/>
          <w:numId w:val="1"/>
        </w:numPr>
        <w:spacing w:after="497" w:line="265" w:lineRule="auto"/>
        <w:ind w:hanging="150"/>
      </w:pPr>
      <w:r>
        <w:rPr>
          <w:rFonts w:ascii="Times New Roman" w:eastAsia="Times New Roman" w:hAnsi="Times New Roman" w:cs="Times New Roman"/>
          <w:color w:val="333333"/>
          <w:sz w:val="18"/>
        </w:rPr>
        <w:t>Ordering products</w:t>
      </w:r>
    </w:p>
    <w:p w14:paraId="366808AC" w14:textId="080E905C" w:rsidR="000D455B" w:rsidRDefault="000D455B">
      <w:pPr>
        <w:numPr>
          <w:ilvl w:val="0"/>
          <w:numId w:val="1"/>
        </w:numPr>
        <w:spacing w:after="497" w:line="265" w:lineRule="auto"/>
        <w:ind w:hanging="150"/>
      </w:pPr>
      <w:r>
        <w:rPr>
          <w:rFonts w:ascii="Times New Roman" w:eastAsia="Times New Roman" w:hAnsi="Times New Roman" w:cs="Times New Roman"/>
          <w:color w:val="333333"/>
          <w:sz w:val="18"/>
        </w:rPr>
        <w:t>References available upon request</w:t>
      </w:r>
    </w:p>
    <w:p w14:paraId="465B1EE1" w14:textId="77777777" w:rsidR="00C54A00" w:rsidRDefault="000D455B">
      <w:pPr>
        <w:pStyle w:val="Heading1"/>
        <w:ind w:left="0" w:firstLine="0"/>
      </w:pPr>
      <w:r>
        <w:rPr>
          <w:color w:val="000000"/>
        </w:rPr>
        <w:t>Ski</w:t>
      </w:r>
      <w:r>
        <w:t xml:space="preserve">lls </w:t>
      </w:r>
      <w:r>
        <w:rPr>
          <w:noProof/>
        </w:rPr>
        <mc:AlternateContent>
          <mc:Choice Requires="wpg">
            <w:drawing>
              <wp:inline distT="0" distB="0" distL="0" distR="0" wp14:anchorId="4DEA7758" wp14:editId="36F14A34">
                <wp:extent cx="5805424" cy="11392"/>
                <wp:effectExtent l="0" t="0" r="0" b="0"/>
                <wp:docPr id="659" name="Group 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5424" cy="11392"/>
                          <a:chOff x="0" y="0"/>
                          <a:chExt cx="5805424" cy="11392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5805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424">
                                <a:moveTo>
                                  <a:pt x="0" y="0"/>
                                </a:moveTo>
                                <a:lnTo>
                                  <a:pt x="5805424" y="0"/>
                                </a:lnTo>
                              </a:path>
                            </a:pathLst>
                          </a:custGeom>
                          <a:ln w="11392" cap="flat">
                            <a:miter lim="127000"/>
                          </a:ln>
                        </wps:spPr>
                        <wps:style>
                          <a:lnRef idx="1">
                            <a:srgbClr val="5D5D5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9" style="width:457.12pt;height:0.897pt;mso-position-horizontal-relative:char;mso-position-vertical-relative:line" coordsize="58054,113">
                <v:shape id="Shape 60" style="position:absolute;width:58054;height:0;left:0;top:0;" coordsize="5805424,0" path="m0,0l5805424,0">
                  <v:stroke weight="0.897pt" endcap="flat" joinstyle="miter" miterlimit="10" on="true" color="#5d5d5d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6511" w:type="dxa"/>
        <w:tblInd w:w="0" w:type="dxa"/>
        <w:tblLook w:val="04A0" w:firstRow="1" w:lastRow="0" w:firstColumn="1" w:lastColumn="0" w:noHBand="0" w:noVBand="1"/>
      </w:tblPr>
      <w:tblGrid>
        <w:gridCol w:w="2667"/>
        <w:gridCol w:w="3844"/>
      </w:tblGrid>
      <w:tr w:rsidR="00C54A00" w14:paraId="39DD4FFD" w14:textId="77777777">
        <w:trPr>
          <w:trHeight w:val="214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14:paraId="30BC7D20" w14:textId="77777777" w:rsidR="00C54A00" w:rsidRDefault="000D455B">
            <w:r>
              <w:rPr>
                <w:rFonts w:ascii="Times New Roman" w:eastAsia="Times New Roman" w:hAnsi="Times New Roman" w:cs="Times New Roman"/>
                <w:b/>
                <w:color w:val="414141"/>
                <w:sz w:val="20"/>
              </w:rPr>
              <w:t>Active Listening: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14:paraId="4A18F0DE" w14:textId="77777777" w:rsidR="00C54A00" w:rsidRDefault="000D455B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Understanding the Task and Instructions</w:t>
            </w:r>
          </w:p>
        </w:tc>
      </w:tr>
      <w:tr w:rsidR="00C54A00" w14:paraId="2BCEB02C" w14:textId="77777777">
        <w:trPr>
          <w:trHeight w:val="229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14:paraId="7A52607E" w14:textId="77777777" w:rsidR="00C54A00" w:rsidRDefault="000D455B">
            <w:r>
              <w:rPr>
                <w:rFonts w:ascii="Times New Roman" w:eastAsia="Times New Roman" w:hAnsi="Times New Roman" w:cs="Times New Roman"/>
                <w:b/>
                <w:color w:val="414141"/>
                <w:sz w:val="20"/>
              </w:rPr>
              <w:t>Leadership: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14:paraId="454CBBD5" w14:textId="77777777" w:rsidR="00C54A00" w:rsidRDefault="000D455B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Able to make hard and quick decisions</w:t>
            </w:r>
          </w:p>
        </w:tc>
      </w:tr>
      <w:tr w:rsidR="00C54A00" w14:paraId="261195BF" w14:textId="77777777">
        <w:trPr>
          <w:trHeight w:val="214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14:paraId="33496100" w14:textId="77777777" w:rsidR="00C54A00" w:rsidRDefault="000D455B">
            <w:r>
              <w:rPr>
                <w:rFonts w:ascii="Times New Roman" w:eastAsia="Times New Roman" w:hAnsi="Times New Roman" w:cs="Times New Roman"/>
                <w:b/>
                <w:color w:val="414141"/>
                <w:sz w:val="20"/>
              </w:rPr>
              <w:t>Point of Sale: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14:paraId="211B0EC0" w14:textId="77777777" w:rsidR="00C54A00" w:rsidRDefault="000D455B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Handling Reports, Cash and Product Inventory</w:t>
            </w:r>
          </w:p>
        </w:tc>
      </w:tr>
    </w:tbl>
    <w:p w14:paraId="0BAA8A7F" w14:textId="4612CEAA" w:rsidR="00C54A00" w:rsidRDefault="000D455B">
      <w:pPr>
        <w:spacing w:after="4"/>
        <w:ind w:left="-5" w:hanging="10"/>
      </w:pPr>
      <w:r>
        <w:rPr>
          <w:rFonts w:ascii="Times New Roman" w:eastAsia="Times New Roman" w:hAnsi="Times New Roman" w:cs="Times New Roman"/>
          <w:b/>
          <w:color w:val="414141"/>
          <w:sz w:val="20"/>
        </w:rPr>
        <w:t xml:space="preserve">Interpersonal Understanding: </w:t>
      </w:r>
      <w:r w:rsidR="00146978">
        <w:rPr>
          <w:rFonts w:ascii="Times New Roman" w:eastAsia="Times New Roman" w:hAnsi="Times New Roman" w:cs="Times New Roman"/>
          <w:b/>
          <w:color w:val="414141"/>
          <w:sz w:val="20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18"/>
        </w:rPr>
        <w:t>Psychology Minor</w:t>
      </w:r>
    </w:p>
    <w:p w14:paraId="288FCFE7" w14:textId="1C5B2A02" w:rsidR="00C54A00" w:rsidRDefault="000D455B">
      <w:pPr>
        <w:tabs>
          <w:tab w:val="center" w:pos="5169"/>
        </w:tabs>
        <w:spacing w:after="0"/>
      </w:pPr>
      <w:r>
        <w:rPr>
          <w:rFonts w:ascii="Times New Roman" w:eastAsia="Times New Roman" w:hAnsi="Times New Roman" w:cs="Times New Roman"/>
          <w:b/>
          <w:color w:val="414141"/>
          <w:sz w:val="20"/>
        </w:rPr>
        <w:t>Language:</w:t>
      </w:r>
      <w:r w:rsidR="00146978">
        <w:rPr>
          <w:rFonts w:ascii="Times New Roman" w:eastAsia="Times New Roman" w:hAnsi="Times New Roman" w:cs="Times New Roman"/>
          <w:b/>
          <w:color w:val="414141"/>
          <w:sz w:val="20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333333"/>
          <w:sz w:val="18"/>
        </w:rPr>
        <w:t>Speak 5 Languages (English, German, Bengali, Hindi, Mandi)</w:t>
      </w:r>
    </w:p>
    <w:sectPr w:rsidR="00C54A00">
      <w:pgSz w:w="12240" w:h="15840"/>
      <w:pgMar w:top="1440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F2585"/>
    <w:multiLevelType w:val="hybridMultilevel"/>
    <w:tmpl w:val="4430647A"/>
    <w:lvl w:ilvl="0" w:tplc="0A04A8C8">
      <w:start w:val="1"/>
      <w:numFmt w:val="bullet"/>
      <w:lvlText w:val="•"/>
      <w:lvlJc w:val="left"/>
      <w:pPr>
        <w:ind w:left="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4AEC0C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740A3E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306C10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DEA720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28B09C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A826EBC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FAF0BA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00D2DC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A00"/>
    <w:rsid w:val="000D455B"/>
    <w:rsid w:val="000E120B"/>
    <w:rsid w:val="00146978"/>
    <w:rsid w:val="001C37C1"/>
    <w:rsid w:val="00804A29"/>
    <w:rsid w:val="00841E2B"/>
    <w:rsid w:val="00A029B6"/>
    <w:rsid w:val="00C22676"/>
    <w:rsid w:val="00C54A00"/>
    <w:rsid w:val="00E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F2E87"/>
  <w15:docId w15:val="{50C3C12D-C6BE-4656-ADB9-42D0EAA2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333333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333333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aungshuc@gmail.com</dc:creator>
  <cp:keywords/>
  <cp:lastModifiedBy>aungshuc@gmail.com</cp:lastModifiedBy>
  <cp:revision>2</cp:revision>
  <dcterms:created xsi:type="dcterms:W3CDTF">2022-01-02T22:38:00Z</dcterms:created>
  <dcterms:modified xsi:type="dcterms:W3CDTF">2022-01-02T22:38:00Z</dcterms:modified>
</cp:coreProperties>
</file>