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44"/>
          <w:szCs w:val="44"/>
          <w:vertAlign w:val="baseline"/>
          <w:rtl w:val="0"/>
        </w:rPr>
        <w:t xml:space="preserve">FAVOUR OJISUA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Garamond" w:cs="Garamond" w:eastAsia="Garamond" w:hAnsi="Garamond"/>
          <w:sz w:val="4"/>
          <w:szCs w:val="4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                        909 116A street nw, Edmonton AB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647-410-3696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|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ivorseojisua@gmail.com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top w:color="000000" w:space="1" w:sz="18" w:val="single"/>
        </w:pBdr>
        <w:rPr>
          <w:rFonts w:ascii="Garamond" w:cs="Garamond" w:eastAsia="Garamond" w:hAnsi="Garamond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 am a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dedicated and 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energetic individual that utilizes problem-solving techniques and envisions smart solutions while executing with urgency.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Proven ability to work in fast-paced and challenging environments.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Ability to adapt to challenges and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Ability to work supportively with co-workers to achieve goals.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u w:val="no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Ability to learn quickly and utilize new methods, systems, and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RELEVANT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 and maintain professional relationships which adhere to professional, legal, and ethical standards aligned to social service work.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Identify strengths, resources, and challenges of individuals, families, groups, and communities to assist them in achieving their goals.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Recognize diverse needs and experiences of individuals, groups, families, and communities to promote accessible and responsive programs and services.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Identify current social policy, relevant legislation, and political, social, and/or economic systems and their impacts on service delivery.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Advocate for appropriate access to resources to assist individuals, families, groups, and communities.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 and maintain positive working relationships with colleagues, supervisors, and community partners.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 strategies and plans that lead to the promotion of self-care, improved job performance, and enhanced work relationships.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Integrate social group work and group facilitation skills across a wide range of environments, supporting growth and development of individuals, families, and communities.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Work in communities to advocate for change strategies that promote social and economic justice and challenge patterns of oppression and discrimination.</w:t>
      </w:r>
    </w:p>
    <w:p w:rsidR="00000000" w:rsidDel="00000000" w:rsidP="00000000" w:rsidRDefault="00000000" w:rsidRPr="00000000" w14:paraId="00000018">
      <w:pPr>
        <w:ind w:left="720" w:firstLine="0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Social Service Worker Diploma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–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Mohawk College, Hamilton, ON </w:t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2017-2019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High School Diploma-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Southern Ontario College, Hamilton, ON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              2016-2017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High School Diploma-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British Nigerian Academy, Abuja, Nigeria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2012-2015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Middle School Diploma-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Stella Maris, Abuja, Nigeria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2009-2012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First Aid/CP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R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Training –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Canadian Red Cross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, Hamilton, ON</w:t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CPI Training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Community Living Hamilton, Hamilton, ON</w:t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ab/>
        <w:tab/>
        <w:tab/>
        <w:tab/>
        <w:t xml:space="preserve">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Worker Health and Safety Awareness in 4 Steps (WHMIS) and AODA -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Ministry of Labour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 xml:space="preserve">      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24" w:val="single"/>
          <w:left w:color="000000" w:space="4" w:sz="24" w:val="single"/>
          <w:bottom w:color="000000" w:space="2" w:sz="24" w:val="single"/>
          <w:right w:color="000000" w:space="4" w:sz="24" w:val="single"/>
        </w:pBdr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After School Child Care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Umbrella Family, Hamilton, ON</w:t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09/2019 –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03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/20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Cared for children after school until pick-up by parents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Ensured children are safe while playing, eating and interacting with each other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Account Service/ Retention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 &amp; P Data, Hamilton, ON</w:t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04/2019 – 08/2019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Strived to understand customer’s situation and recognize the customer’s needs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Maintained a high level of competitive and product knowledge</w:t>
      </w:r>
    </w:p>
    <w:p w:rsidR="00000000" w:rsidDel="00000000" w:rsidP="00000000" w:rsidRDefault="00000000" w:rsidRPr="00000000" w14:paraId="0000002C">
      <w:pPr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24" w:val="single"/>
          <w:left w:color="000000" w:space="4" w:sz="24" w:val="single"/>
          <w:bottom w:color="000000" w:space="2" w:sz="24" w:val="single"/>
          <w:right w:color="000000" w:space="4" w:sz="24" w:val="single"/>
        </w:pBdr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PROFESSIONAL EXPERIENCE CONTINUED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Social Service Worker Student (Placement)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Community Living Hamilton, Hamilton, ON</w:t>
        <w:tab/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09/2018 – 04/2019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Worked with clients with developmental disabilities to enhance their daily life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Performed personal care for clients and provided any additional assistance as required</w:t>
      </w:r>
    </w:p>
    <w:p w:rsidR="00000000" w:rsidDel="00000000" w:rsidP="00000000" w:rsidRDefault="00000000" w:rsidRPr="00000000" w14:paraId="00000033">
      <w:pPr>
        <w:jc w:val="both"/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Social Service Worker Student (Placement)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Welcome Inn, Hamilton, ON</w:t>
        <w:tab/>
        <w:tab/>
        <w:tab/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06/2018 – 08/2018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Helped kids develop their skills during the summer day camp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Assisted the agency sort out food to share at the food bank  </w:t>
      </w:r>
    </w:p>
    <w:p w:rsidR="00000000" w:rsidDel="00000000" w:rsidP="00000000" w:rsidRDefault="00000000" w:rsidRPr="00000000" w14:paraId="00000037">
      <w:pPr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Sales Associate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Urban Planet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Toronto, ON</w:t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04/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2017-09/2017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Ensured each customer received outstanding services by creating a friendly environment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Ensured all clothes were arranged accordingly and placed in the designated area</w:t>
      </w:r>
    </w:p>
    <w:p w:rsidR="00000000" w:rsidDel="00000000" w:rsidP="00000000" w:rsidRDefault="00000000" w:rsidRPr="00000000" w14:paraId="0000003B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Customer Service Representative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Beyus Nigerian Limited, Nigeria</w:t>
        <w:tab/>
        <w:tab/>
        <w:tab/>
        <w:t xml:space="preserve"> 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01/2015-09/2016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Tracked, identified and prepared ordered products and products to be shipped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Sorted, Counted and Supervised produced stock in the warehouse</w:t>
      </w:r>
    </w:p>
    <w:p w:rsidR="00000000" w:rsidDel="00000000" w:rsidP="00000000" w:rsidRDefault="00000000" w:rsidRPr="00000000" w14:paraId="0000003F">
      <w:pPr>
        <w:ind w:left="720" w:firstLine="0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24" w:val="single"/>
          <w:left w:color="000000" w:space="4" w:sz="24" w:val="single"/>
          <w:bottom w:color="000000" w:space="2" w:sz="24" w:val="single"/>
          <w:right w:color="000000" w:space="4" w:sz="24" w:val="single"/>
        </w:pBdr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Support Worker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Hatts Off Inc., Hamilton, ON</w:t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05/2020-08/2020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Volunteered in the group home to assist with domestic activities that included laundry, cooking, etc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Provided personal support through engaging communication and daily walks</w:t>
      </w:r>
    </w:p>
    <w:p w:rsidR="00000000" w:rsidDel="00000000" w:rsidP="00000000" w:rsidRDefault="00000000" w:rsidRPr="00000000" w14:paraId="00000046">
      <w:pPr>
        <w:jc w:val="both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Warehouse Logistics –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Christmas Toy Drive, Church of Pentecostal, Hamilton, ON</w:t>
        <w:tab/>
        <w:tab/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Greeted visitors and collected toys, food and clothes for donations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Sorted toys and clothes as per age category and packaged food boxes</w:t>
      </w:r>
    </w:p>
    <w:p w:rsidR="00000000" w:rsidDel="00000000" w:rsidP="00000000" w:rsidRDefault="00000000" w:rsidRPr="00000000" w14:paraId="0000004A">
      <w:pPr>
        <w:jc w:val="both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907" w:left="907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ustri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Lustria" w:cs="Lustria" w:eastAsia="Lustria" w:hAnsi="Lustria"/>
      <w:b w:val="1"/>
      <w:sz w:val="46"/>
      <w:szCs w:val="4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Lustria" w:cs="Lustria" w:eastAsia="Lustria" w:hAnsi="Lustria"/>
      <w:b w:val="1"/>
      <w:sz w:val="46"/>
      <w:szCs w:val="4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Lustria" w:cs="Lustria" w:eastAsia="Lustria" w:hAnsi="Lustria"/>
      <w:b w:val="1"/>
      <w:sz w:val="46"/>
      <w:szCs w:val="4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CA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i w:val="1"/>
      <w:i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fornian FB" w:hAnsi="Californian FB"/>
      <w:b w:val="1"/>
      <w:bCs w:val="1"/>
      <w:spacing w:val="30"/>
      <w:w w:val="100"/>
      <w:position w:val="-1"/>
      <w:sz w:val="4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Achievement">
    <w:name w:val="Achievement"/>
    <w:basedOn w:val="Normal"/>
    <w:next w:val="Achievement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US"/>
    </w:rPr>
  </w:style>
  <w:style w:type="character" w:styleId="klink">
    <w:name w:val="klink"/>
    <w:basedOn w:val="DefaultParagraphFont"/>
    <w:next w:val="k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_">
    <w:name w:val="_"/>
    <w:basedOn w:val="Normal"/>
    <w:next w:val="_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Dotum" w:cs="Courier New" w:eastAsia="Dotum" w:hAnsi="Dotum"/>
      <w:w w:val="100"/>
      <w:position w:val="-1"/>
      <w:sz w:val="20"/>
      <w:szCs w:val="20"/>
      <w:effect w:val="none"/>
      <w:vertAlign w:val="baseline"/>
      <w:cs w:val="0"/>
      <w:em w:val="none"/>
      <w:lang w:bidi="ar-SA" w:eastAsia="ko-KR" w:val="en-US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Dotum" w:cs="Courier New" w:eastAsia="Dotum" w:hAnsi="Dotum"/>
      <w:w w:val="100"/>
      <w:position w:val="-1"/>
      <w:effect w:val="none"/>
      <w:vertAlign w:val="baseline"/>
      <w:cs w:val="0"/>
      <w:em w:val="none"/>
      <w:lang w:eastAsia="ko-KR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Heading4Char">
    <w:name w:val="Heading 4 Char"/>
    <w:next w:val="Heading4Char"/>
    <w:autoRedefine w:val="0"/>
    <w:hidden w:val="0"/>
    <w:qFormat w:val="0"/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character" w:styleId="Heading5Char">
    <w:name w:val="Heading 5 Char"/>
    <w:next w:val="Heading5Char"/>
    <w:autoRedefine w:val="0"/>
    <w:hidden w:val="0"/>
    <w:qFormat w:val="0"/>
    <w:rPr>
      <w:i w:val="1"/>
      <w:iCs w:val="1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CA"/>
    </w:rPr>
  </w:style>
  <w:style w:type="character" w:styleId="BodyTextChar">
    <w:name w:val="Body Text Char"/>
    <w:next w:val="BodyText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NoSpacingChar">
    <w:name w:val="No Spacing Char"/>
    <w:next w:val="NoSpacing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2020-02-27T18:51:00Z</dcterms:created>
  <dc:creator>Elizabeth Macfarlane</dc:creator>
</cp:coreProperties>
</file>